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B5" w:rsidRDefault="006724B5" w:rsidP="008012F7">
      <w:pPr>
        <w:jc w:val="center"/>
        <w:rPr>
          <w:b/>
          <w:color w:val="ED7D31" w:themeColor="accent2"/>
          <w:sz w:val="32"/>
          <w:szCs w:val="32"/>
        </w:rPr>
      </w:pPr>
    </w:p>
    <w:p w:rsidR="00B93CAF" w:rsidRPr="006724B5" w:rsidRDefault="008012F7" w:rsidP="008012F7">
      <w:pPr>
        <w:jc w:val="center"/>
        <w:rPr>
          <w:b/>
          <w:color w:val="ED7D31" w:themeColor="accent2"/>
          <w:sz w:val="32"/>
          <w:szCs w:val="32"/>
        </w:rPr>
      </w:pPr>
      <w:r w:rsidRPr="006724B5">
        <w:rPr>
          <w:b/>
          <w:color w:val="ED7D31" w:themeColor="accent2"/>
          <w:sz w:val="32"/>
          <w:szCs w:val="32"/>
        </w:rPr>
        <w:t>College of Pharmacy Graduate Programs</w:t>
      </w:r>
    </w:p>
    <w:p w:rsidR="008012F7" w:rsidRPr="006724B5" w:rsidRDefault="008012F7" w:rsidP="008012F7">
      <w:pPr>
        <w:jc w:val="center"/>
        <w:rPr>
          <w:b/>
          <w:color w:val="0070C0"/>
          <w:sz w:val="32"/>
          <w:szCs w:val="32"/>
        </w:rPr>
      </w:pPr>
      <w:r w:rsidRPr="006724B5">
        <w:rPr>
          <w:b/>
          <w:color w:val="0070C0"/>
          <w:sz w:val="32"/>
          <w:szCs w:val="32"/>
        </w:rPr>
        <w:t>Financial Aid information</w:t>
      </w:r>
    </w:p>
    <w:p w:rsidR="008012F7" w:rsidRDefault="008012F7" w:rsidP="008012F7"/>
    <w:p w:rsidR="005B14FA" w:rsidRDefault="008012F7" w:rsidP="003526CD">
      <w:pPr>
        <w:jc w:val="center"/>
      </w:pPr>
      <w:r>
        <w:t xml:space="preserve">In order to be considered for </w:t>
      </w:r>
      <w:r w:rsidR="005B14FA">
        <w:t xml:space="preserve">federal direct loans, the first step is to complete the Free Application for Federal Student Aid (FAFSA) form. </w:t>
      </w:r>
      <w:r>
        <w:t>Although you must be accepted for enrol</w:t>
      </w:r>
      <w:r w:rsidR="005B14FA">
        <w:t>l</w:t>
      </w:r>
      <w:r>
        <w:t xml:space="preserve">ment at UF before you are considered for financial aid, you should </w:t>
      </w:r>
      <w:r w:rsidRPr="005B14FA">
        <w:rPr>
          <w:i/>
        </w:rPr>
        <w:t>apply</w:t>
      </w:r>
      <w:r>
        <w:t xml:space="preserve"> for aid before being admitted</w:t>
      </w:r>
      <w:r w:rsidR="005B14FA">
        <w:t>.</w:t>
      </w:r>
    </w:p>
    <w:p w:rsidR="005B14FA" w:rsidRDefault="005B14FA" w:rsidP="003526CD">
      <w:pPr>
        <w:jc w:val="center"/>
      </w:pPr>
    </w:p>
    <w:p w:rsidR="008012F7" w:rsidRDefault="005B14FA" w:rsidP="003526CD">
      <w:pPr>
        <w:pStyle w:val="ListParagraph"/>
        <w:numPr>
          <w:ilvl w:val="0"/>
          <w:numId w:val="1"/>
        </w:numPr>
      </w:pPr>
      <w:r>
        <w:t>Complete the FAFSA</w:t>
      </w:r>
      <w:r w:rsidR="00887680">
        <w:t xml:space="preserve"> at</w:t>
      </w:r>
      <w:r>
        <w:t xml:space="preserve"> studentaid.gov. You can file it as early as October 1</w:t>
      </w:r>
      <w:r w:rsidRPr="006724B5">
        <w:rPr>
          <w:vertAlign w:val="superscript"/>
        </w:rPr>
        <w:t>st</w:t>
      </w:r>
      <w:r>
        <w:t xml:space="preserve"> every year.</w:t>
      </w:r>
    </w:p>
    <w:p w:rsidR="006724B5" w:rsidRPr="001D0A57" w:rsidRDefault="005B14FA" w:rsidP="001D0A57">
      <w:pPr>
        <w:pStyle w:val="ListParagraph"/>
        <w:numPr>
          <w:ilvl w:val="0"/>
          <w:numId w:val="1"/>
        </w:numPr>
      </w:pPr>
      <w:r>
        <w:t xml:space="preserve">After completing your FAFSA, please contact our office to request a financial aid package at </w:t>
      </w:r>
      <w:hyperlink r:id="rId5" w:history="1">
        <w:r w:rsidRPr="00CA50F2">
          <w:rPr>
            <w:rStyle w:val="Hyperlink"/>
          </w:rPr>
          <w:t>pharmacysfa@cop.ufl.edu</w:t>
        </w:r>
      </w:hyperlink>
      <w:r>
        <w:t>.</w:t>
      </w:r>
    </w:p>
    <w:p w:rsidR="006724B5" w:rsidRDefault="006724B5" w:rsidP="006724B5">
      <w:pPr>
        <w:jc w:val="center"/>
        <w:rPr>
          <w:b/>
          <w:color w:val="ED7D31" w:themeColor="accent2"/>
          <w:sz w:val="32"/>
          <w:szCs w:val="32"/>
        </w:rPr>
      </w:pPr>
    </w:p>
    <w:p w:rsidR="006724B5" w:rsidRPr="006724B5" w:rsidRDefault="006724B5" w:rsidP="006724B5">
      <w:pPr>
        <w:jc w:val="center"/>
        <w:rPr>
          <w:b/>
          <w:color w:val="ED7D31" w:themeColor="accent2"/>
          <w:sz w:val="32"/>
          <w:szCs w:val="32"/>
        </w:rPr>
      </w:pPr>
      <w:r w:rsidRPr="006724B5">
        <w:rPr>
          <w:b/>
          <w:color w:val="ED7D31" w:themeColor="accent2"/>
          <w:sz w:val="32"/>
          <w:szCs w:val="32"/>
        </w:rPr>
        <w:t>College of Pharmacy Financial Aid Coordinator III</w:t>
      </w:r>
    </w:p>
    <w:p w:rsidR="006724B5" w:rsidRPr="006724B5" w:rsidRDefault="006724B5" w:rsidP="006724B5">
      <w:pPr>
        <w:jc w:val="center"/>
        <w:rPr>
          <w:b/>
          <w:color w:val="0070C0"/>
          <w:sz w:val="32"/>
          <w:szCs w:val="32"/>
        </w:rPr>
      </w:pPr>
      <w:r w:rsidRPr="006724B5">
        <w:rPr>
          <w:b/>
          <w:color w:val="0070C0"/>
          <w:sz w:val="32"/>
          <w:szCs w:val="32"/>
        </w:rPr>
        <w:t>Karina Woodward</w:t>
      </w:r>
    </w:p>
    <w:p w:rsidR="006724B5" w:rsidRPr="006724B5" w:rsidRDefault="006724B5" w:rsidP="006724B5">
      <w:pPr>
        <w:jc w:val="center"/>
        <w:rPr>
          <w:b/>
          <w:color w:val="ED7D31" w:themeColor="accent2"/>
          <w:sz w:val="32"/>
          <w:szCs w:val="32"/>
        </w:rPr>
      </w:pPr>
      <w:r w:rsidRPr="006724B5">
        <w:rPr>
          <w:b/>
          <w:color w:val="ED7D31" w:themeColor="accent2"/>
          <w:sz w:val="32"/>
          <w:szCs w:val="32"/>
        </w:rPr>
        <w:t>Ph: (352) 273-6202</w:t>
      </w:r>
    </w:p>
    <w:p w:rsidR="006724B5" w:rsidRDefault="006724B5" w:rsidP="006724B5">
      <w:pPr>
        <w:jc w:val="center"/>
        <w:rPr>
          <w:b/>
          <w:color w:val="0070C0"/>
          <w:sz w:val="32"/>
          <w:szCs w:val="32"/>
        </w:rPr>
      </w:pPr>
      <w:r w:rsidRPr="006724B5">
        <w:rPr>
          <w:b/>
          <w:color w:val="0070C0"/>
          <w:sz w:val="32"/>
          <w:szCs w:val="32"/>
        </w:rPr>
        <w:t xml:space="preserve">Email: </w:t>
      </w:r>
      <w:hyperlink r:id="rId6" w:history="1">
        <w:r w:rsidR="001D0A57" w:rsidRPr="00CA50F2">
          <w:rPr>
            <w:rStyle w:val="Hyperlink"/>
            <w:b/>
            <w:sz w:val="32"/>
            <w:szCs w:val="32"/>
          </w:rPr>
          <w:t>pharmacysfa@cop.ufl.edu</w:t>
        </w:r>
      </w:hyperlink>
    </w:p>
    <w:p w:rsidR="001D0A57" w:rsidRDefault="001D0A57" w:rsidP="006724B5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Office hours: 10:30am–12:00pm / 2:00pm–4:00pm</w:t>
      </w:r>
    </w:p>
    <w:p w:rsidR="001D0A57" w:rsidRPr="006724B5" w:rsidRDefault="001D0A57" w:rsidP="006724B5">
      <w:pPr>
        <w:jc w:val="center"/>
        <w:rPr>
          <w:b/>
          <w:color w:val="0070C0"/>
          <w:sz w:val="32"/>
          <w:szCs w:val="32"/>
        </w:rPr>
      </w:pPr>
      <w:r w:rsidRPr="006724B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DBBD27">
            <wp:simplePos x="0" y="0"/>
            <wp:positionH relativeFrom="column">
              <wp:posOffset>4388303</wp:posOffset>
            </wp:positionH>
            <wp:positionV relativeFrom="paragraph">
              <wp:posOffset>170906</wp:posOffset>
            </wp:positionV>
            <wp:extent cx="1613263" cy="1047361"/>
            <wp:effectExtent l="0" t="76200" r="0" b="3238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2637">
                      <a:off x="0" y="0"/>
                      <a:ext cx="1613263" cy="104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32"/>
          <w:szCs w:val="32"/>
        </w:rPr>
        <w:t>Appointments by phone or Zoom</w:t>
      </w:r>
    </w:p>
    <w:p w:rsidR="006724B5" w:rsidRDefault="006724B5" w:rsidP="008012F7">
      <w:pPr>
        <w:rPr>
          <w:b/>
        </w:rPr>
      </w:pPr>
    </w:p>
    <w:p w:rsidR="006724B5" w:rsidRDefault="006724B5" w:rsidP="008012F7">
      <w:pPr>
        <w:rPr>
          <w:b/>
        </w:rPr>
      </w:pPr>
    </w:p>
    <w:p w:rsidR="006724B5" w:rsidRDefault="006724B5" w:rsidP="008012F7">
      <w:pPr>
        <w:rPr>
          <w:b/>
        </w:rPr>
      </w:pPr>
    </w:p>
    <w:p w:rsidR="006724B5" w:rsidRDefault="006724B5" w:rsidP="008012F7">
      <w:pPr>
        <w:rPr>
          <w:b/>
        </w:rPr>
      </w:pPr>
    </w:p>
    <w:p w:rsidR="006724B5" w:rsidRDefault="006724B5" w:rsidP="008012F7">
      <w:pPr>
        <w:rPr>
          <w:b/>
        </w:rPr>
      </w:pPr>
    </w:p>
    <w:p w:rsidR="006724B5" w:rsidRDefault="006724B5" w:rsidP="008012F7">
      <w:pPr>
        <w:rPr>
          <w:b/>
        </w:rPr>
      </w:pPr>
    </w:p>
    <w:p w:rsidR="006724B5" w:rsidRDefault="006724B5" w:rsidP="008012F7">
      <w:pPr>
        <w:rPr>
          <w:b/>
        </w:rPr>
      </w:pPr>
    </w:p>
    <w:p w:rsidR="008012F7" w:rsidRPr="008012F7" w:rsidRDefault="008012F7" w:rsidP="008012F7">
      <w:pPr>
        <w:rPr>
          <w:b/>
        </w:rPr>
      </w:pPr>
      <w:r w:rsidRPr="008012F7">
        <w:rPr>
          <w:b/>
        </w:rPr>
        <w:t>Resources:</w:t>
      </w:r>
    </w:p>
    <w:p w:rsidR="008012F7" w:rsidRDefault="008012F7" w:rsidP="006724B5">
      <w:pPr>
        <w:pStyle w:val="ListParagraph"/>
        <w:numPr>
          <w:ilvl w:val="0"/>
          <w:numId w:val="2"/>
        </w:numPr>
      </w:pPr>
      <w:r>
        <w:t xml:space="preserve">Complete FAFSA, Entrance Counseling and Master Promissory Note (Grad/Prof) at studentaid.gov, </w:t>
      </w:r>
      <w:hyperlink r:id="rId8" w:history="1">
        <w:r w:rsidRPr="00CA50F2">
          <w:rPr>
            <w:rStyle w:val="Hyperlink"/>
          </w:rPr>
          <w:t>https://studentaid.gov/</w:t>
        </w:r>
      </w:hyperlink>
    </w:p>
    <w:p w:rsidR="008012F7" w:rsidRDefault="008012F7" w:rsidP="006724B5">
      <w:pPr>
        <w:pStyle w:val="ListParagraph"/>
        <w:numPr>
          <w:ilvl w:val="0"/>
          <w:numId w:val="2"/>
        </w:numPr>
      </w:pPr>
      <w:r>
        <w:t xml:space="preserve">UF Enrollment Requirements, </w:t>
      </w:r>
      <w:hyperlink r:id="rId9" w:history="1">
        <w:r w:rsidRPr="00CA50F2">
          <w:rPr>
            <w:rStyle w:val="Hyperlink"/>
          </w:rPr>
          <w:t>https://www.sfa.ufl.edu/process/receiving-your-aid/enrollment-requirements/</w:t>
        </w:r>
      </w:hyperlink>
    </w:p>
    <w:p w:rsidR="008012F7" w:rsidRDefault="008012F7" w:rsidP="006724B5">
      <w:pPr>
        <w:pStyle w:val="ListParagraph"/>
        <w:numPr>
          <w:ilvl w:val="0"/>
          <w:numId w:val="2"/>
        </w:numPr>
      </w:pPr>
      <w:r>
        <w:t xml:space="preserve">How to Apply for Aid, </w:t>
      </w:r>
      <w:hyperlink r:id="rId10" w:history="1">
        <w:r w:rsidRPr="00CA50F2">
          <w:rPr>
            <w:rStyle w:val="Hyperlink"/>
          </w:rPr>
          <w:t>https://www.sfa.ufl.edu/process/how-to-apply-for-aid/</w:t>
        </w:r>
      </w:hyperlink>
      <w:r>
        <w:t xml:space="preserve"> </w:t>
      </w:r>
    </w:p>
    <w:p w:rsidR="008012F7" w:rsidRDefault="008012F7" w:rsidP="006724B5">
      <w:pPr>
        <w:pStyle w:val="ListParagraph"/>
        <w:numPr>
          <w:ilvl w:val="0"/>
          <w:numId w:val="2"/>
        </w:numPr>
      </w:pPr>
      <w:r>
        <w:t xml:space="preserve">Financial Aid Eligibility, </w:t>
      </w:r>
      <w:hyperlink r:id="rId11" w:history="1">
        <w:r w:rsidRPr="00CA50F2">
          <w:rPr>
            <w:rStyle w:val="Hyperlink"/>
          </w:rPr>
          <w:t>https://www.sfa.ufl.edu/process/eligibility-2/</w:t>
        </w:r>
      </w:hyperlink>
    </w:p>
    <w:p w:rsidR="008012F7" w:rsidRDefault="008012F7" w:rsidP="008012F7"/>
    <w:p w:rsidR="006724B5" w:rsidRDefault="006724B5" w:rsidP="006724B5">
      <w:pPr>
        <w:rPr>
          <w:rFonts w:ascii="Arial" w:hAnsi="Arial" w:cs="Arial"/>
          <w:b/>
          <w:bCs/>
          <w:sz w:val="21"/>
          <w:szCs w:val="21"/>
        </w:rPr>
      </w:pPr>
    </w:p>
    <w:p w:rsidR="006724B5" w:rsidRDefault="006724B5" w:rsidP="006724B5">
      <w:pPr>
        <w:rPr>
          <w:rFonts w:ascii="Arial" w:hAnsi="Arial" w:cs="Arial"/>
          <w:b/>
          <w:bCs/>
          <w:sz w:val="21"/>
          <w:szCs w:val="21"/>
        </w:rPr>
      </w:pPr>
    </w:p>
    <w:p w:rsidR="006724B5" w:rsidRDefault="003526CD" w:rsidP="006724B5">
      <w:pPr>
        <w:rPr>
          <w:rFonts w:ascii="Arial" w:hAnsi="Arial" w:cs="Arial"/>
          <w:b/>
          <w:bCs/>
          <w:sz w:val="21"/>
          <w:szCs w:val="21"/>
        </w:rPr>
      </w:pPr>
      <w:r w:rsidRPr="0056431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D8D95EA" wp14:editId="2BBD082D">
            <wp:simplePos x="0" y="0"/>
            <wp:positionH relativeFrom="column">
              <wp:posOffset>3820614</wp:posOffset>
            </wp:positionH>
            <wp:positionV relativeFrom="paragraph">
              <wp:posOffset>89807</wp:posOffset>
            </wp:positionV>
            <wp:extent cx="2597150" cy="793750"/>
            <wp:effectExtent l="0" t="0" r="6350" b="6350"/>
            <wp:wrapNone/>
            <wp:docPr id="2" name="Picture 2" descr="University of Florida Logo - Data Science Degree Programs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Florida Logo - Data Science Degree Programs Gui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4B5" w:rsidRDefault="006724B5" w:rsidP="006724B5">
      <w:pPr>
        <w:rPr>
          <w:rFonts w:ascii="Arial" w:hAnsi="Arial" w:cs="Arial"/>
          <w:b/>
          <w:bCs/>
          <w:sz w:val="21"/>
          <w:szCs w:val="21"/>
        </w:rPr>
      </w:pPr>
    </w:p>
    <w:p w:rsidR="006724B5" w:rsidRPr="00C2566C" w:rsidRDefault="006724B5" w:rsidP="006724B5">
      <w:pPr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C2566C">
        <w:rPr>
          <w:rFonts w:ascii="Arial" w:hAnsi="Arial" w:cs="Arial"/>
          <w:b/>
          <w:bCs/>
          <w:sz w:val="21"/>
          <w:szCs w:val="21"/>
        </w:rPr>
        <w:t>Student Financial Affairs (SFA) Main Campus</w:t>
      </w:r>
    </w:p>
    <w:p w:rsidR="006724B5" w:rsidRPr="00C2566C" w:rsidRDefault="006724B5" w:rsidP="006724B5">
      <w:pPr>
        <w:rPr>
          <w:rFonts w:ascii="Arial" w:hAnsi="Arial" w:cs="Arial"/>
          <w:bCs/>
          <w:color w:val="000000"/>
          <w:sz w:val="21"/>
          <w:szCs w:val="21"/>
        </w:rPr>
      </w:pPr>
      <w:r w:rsidRPr="00C2566C">
        <w:rPr>
          <w:rFonts w:ascii="Arial" w:hAnsi="Arial" w:cs="Arial"/>
          <w:bCs/>
          <w:color w:val="000000"/>
          <w:sz w:val="21"/>
          <w:szCs w:val="21"/>
        </w:rPr>
        <w:t xml:space="preserve">S-107 </w:t>
      </w:r>
      <w:proofErr w:type="spellStart"/>
      <w:r w:rsidRPr="00C2566C">
        <w:rPr>
          <w:rFonts w:ascii="Arial" w:hAnsi="Arial" w:cs="Arial"/>
          <w:bCs/>
          <w:color w:val="000000"/>
          <w:sz w:val="21"/>
          <w:szCs w:val="21"/>
        </w:rPr>
        <w:t>Criser</w:t>
      </w:r>
      <w:proofErr w:type="spellEnd"/>
      <w:r w:rsidRPr="00C2566C">
        <w:rPr>
          <w:rFonts w:ascii="Arial" w:hAnsi="Arial" w:cs="Arial"/>
          <w:bCs/>
          <w:color w:val="000000"/>
          <w:sz w:val="21"/>
          <w:szCs w:val="21"/>
        </w:rPr>
        <w:t xml:space="preserve"> Hall. Gainesville, FL 326011. (352) 392-1275</w:t>
      </w:r>
    </w:p>
    <w:p w:rsidR="006724B5" w:rsidRPr="00C2566C" w:rsidRDefault="00233BD6" w:rsidP="006724B5">
      <w:pPr>
        <w:rPr>
          <w:rFonts w:ascii="Arial" w:hAnsi="Arial" w:cs="Arial"/>
          <w:bCs/>
          <w:color w:val="000000"/>
          <w:sz w:val="21"/>
          <w:szCs w:val="21"/>
        </w:rPr>
      </w:pPr>
      <w:hyperlink r:id="rId13" w:history="1">
        <w:r w:rsidR="006724B5" w:rsidRPr="00C2566C">
          <w:rPr>
            <w:rStyle w:val="Hyperlink"/>
            <w:rFonts w:ascii="Arial" w:hAnsi="Arial" w:cs="Arial"/>
            <w:bCs/>
            <w:sz w:val="21"/>
            <w:szCs w:val="21"/>
          </w:rPr>
          <w:t>WWW.SFA.UFL.EDU</w:t>
        </w:r>
      </w:hyperlink>
      <w:r w:rsidR="006724B5" w:rsidRPr="00C2566C">
        <w:rPr>
          <w:rFonts w:ascii="Arial" w:hAnsi="Arial" w:cs="Arial"/>
          <w:bCs/>
          <w:color w:val="000000"/>
          <w:sz w:val="21"/>
          <w:szCs w:val="21"/>
        </w:rPr>
        <w:t>. Follow SFA on social media @UFSFA</w:t>
      </w:r>
      <w:bookmarkStart w:id="0" w:name="_GoBack"/>
      <w:bookmarkEnd w:id="0"/>
    </w:p>
    <w:sectPr w:rsidR="006724B5" w:rsidRPr="00C2566C" w:rsidSect="006724B5">
      <w:pgSz w:w="12240" w:h="15840"/>
      <w:pgMar w:top="1440" w:right="1440" w:bottom="1440" w:left="1440" w:header="720" w:footer="720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2A2"/>
    <w:multiLevelType w:val="hybridMultilevel"/>
    <w:tmpl w:val="3D7A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96420"/>
    <w:multiLevelType w:val="hybridMultilevel"/>
    <w:tmpl w:val="E0CC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F7"/>
    <w:rsid w:val="00022D3E"/>
    <w:rsid w:val="000653B1"/>
    <w:rsid w:val="001D0A57"/>
    <w:rsid w:val="00233BD6"/>
    <w:rsid w:val="003526CD"/>
    <w:rsid w:val="005B14FA"/>
    <w:rsid w:val="006724B5"/>
    <w:rsid w:val="008012F7"/>
    <w:rsid w:val="00887680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F830"/>
  <w14:defaultImageDpi w14:val="32767"/>
  <w15:chartTrackingRefBased/>
  <w15:docId w15:val="{4F552A69-153F-DD4B-B7DB-B9927331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2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" TargetMode="External"/><Relationship Id="rId13" Type="http://schemas.openxmlformats.org/officeDocument/2006/relationships/hyperlink" Target="http://WWW.SFA.UF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acysfa@cop.ufl.edu" TargetMode="External"/><Relationship Id="rId11" Type="http://schemas.openxmlformats.org/officeDocument/2006/relationships/hyperlink" Target="https://www.sfa.ufl.edu/process/eligibility-2/" TargetMode="External"/><Relationship Id="rId5" Type="http://schemas.openxmlformats.org/officeDocument/2006/relationships/hyperlink" Target="mailto:pharmacysfa@cop.ufl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fa.ufl.edu/process/how-to-apply-for-a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a.ufl.edu/process/receiving-your-aid/enrollment-require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Woodward,KARINA E</dc:creator>
  <cp:keywords/>
  <dc:description/>
  <cp:lastModifiedBy>Woodward,KARINA E</cp:lastModifiedBy>
  <cp:revision>4</cp:revision>
  <cp:lastPrinted>2020-10-08T15:22:00Z</cp:lastPrinted>
  <dcterms:created xsi:type="dcterms:W3CDTF">2020-10-07T18:54:00Z</dcterms:created>
  <dcterms:modified xsi:type="dcterms:W3CDTF">2020-10-08T15:24:00Z</dcterms:modified>
</cp:coreProperties>
</file>